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5B465">
      <w:pPr>
        <w:ind w:left="8393" w:hanging="8393" w:hangingChars="1900"/>
        <w:jc w:val="left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 xml:space="preserve">附件2 </w:t>
      </w:r>
      <w:bookmarkStart w:id="0" w:name="OLE_LINK36"/>
      <w:bookmarkStart w:id="1" w:name="OLE_LINK35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学年第一学期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期末考试</w:t>
      </w:r>
    </w:p>
    <w:p w14:paraId="7F54D1C6">
      <w:pPr>
        <w:ind w:left="8393" w:hanging="8393" w:hangingChars="1900"/>
        <w:jc w:val="center"/>
        <w:rPr>
          <w:rFonts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（</w:t>
      </w:r>
      <w:bookmarkStart w:id="10" w:name="_GoBack"/>
      <w:bookmarkEnd w:id="10"/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25级）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伊滨校区教室分配情况</w:t>
      </w:r>
    </w:p>
    <w:p w14:paraId="56CF740C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马克思主义学院</w:t>
      </w:r>
    </w:p>
    <w:p w14:paraId="1A883452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4号楼、5</w:t>
      </w:r>
      <w:bookmarkStart w:id="2" w:name="OLE_LINK41"/>
      <w:bookmarkStart w:id="3" w:name="OLE_LINK40"/>
      <w:r>
        <w:rPr>
          <w:rFonts w:hint="eastAsia" w:ascii="仿宋_GB2312" w:hAnsi="仿宋_GB2312" w:eastAsia="仿宋_GB2312" w:cs="仿宋_GB2312"/>
          <w:sz w:val="32"/>
          <w:szCs w:val="32"/>
        </w:rPr>
        <w:t>号楼</w:t>
      </w:r>
      <w:bookmarkEnd w:id="2"/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全部教室</w:t>
      </w:r>
    </w:p>
    <w:p w14:paraId="79F13EC1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公共基础教学部</w:t>
      </w:r>
    </w:p>
    <w:p w14:paraId="6B4FE0D6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4号楼、5号楼全部教室</w:t>
      </w:r>
    </w:p>
    <w:p w14:paraId="0401E017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bookmarkStart w:id="4" w:name="OLE_LINK37"/>
      <w:r>
        <w:rPr>
          <w:rFonts w:hint="eastAsia" w:ascii="仿宋_GB2312" w:hAnsi="仿宋_GB2312" w:eastAsia="仿宋_GB2312" w:cs="仿宋_GB2312"/>
          <w:b/>
          <w:sz w:val="32"/>
          <w:szCs w:val="32"/>
        </w:rPr>
        <w:t>护理与康养学院：考务办5-101</w:t>
      </w:r>
    </w:p>
    <w:p w14:paraId="1BFBC697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5号楼：5-208、5-209、5-210、5-211、5-212、5-213、5-214、5-215</w:t>
      </w:r>
    </w:p>
    <w:p w14:paraId="4F0DE851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5-308、5-309、5-310、5-311、5-410</w:t>
      </w:r>
    </w:p>
    <w:p w14:paraId="0F114CA0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基础医学院：考务办5-102</w:t>
      </w:r>
    </w:p>
    <w:p w14:paraId="4E37CC18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5号楼： 5-204、5-205、5-108、5-109、5-110、5-111、5-112、5-113</w:t>
      </w:r>
    </w:p>
    <w:p w14:paraId="18FD1FD3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城建学院：考务办5-104</w:t>
      </w:r>
    </w:p>
    <w:p w14:paraId="4D9A14A0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5号楼：5-312、</w:t>
      </w:r>
      <w:bookmarkStart w:id="5" w:name="OLE_LINK3"/>
      <w:r>
        <w:rPr>
          <w:rFonts w:hint="eastAsia" w:ascii="仿宋_GB2312" w:hAnsi="仿宋_GB2312" w:eastAsia="仿宋_GB2312" w:cs="仿宋_GB2312"/>
          <w:sz w:val="32"/>
          <w:szCs w:val="32"/>
        </w:rPr>
        <w:t>5-313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、5-314、5-315、5-408、5-409</w:t>
      </w:r>
    </w:p>
    <w:p w14:paraId="6AFF20FA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食品与药品学院：考务办5-105</w:t>
      </w:r>
    </w:p>
    <w:p w14:paraId="1213C4E5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5号楼：5-201、5-202、5-301、5-302、5-304、5-305、</w:t>
      </w:r>
    </w:p>
    <w:p w14:paraId="13CAC5CB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5-401、5-402、5-404、5-405</w:t>
      </w:r>
    </w:p>
    <w:p w14:paraId="29F6C170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文化遗产与传播学院：考务办4-105</w:t>
      </w:r>
    </w:p>
    <w:p w14:paraId="12992473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4号楼：4-101、4-102、4-103、4-104、4-106、4-107、4-109、4-111</w:t>
      </w:r>
    </w:p>
    <w:p w14:paraId="38DE5F95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文物保护考古学院：考务办4-204</w:t>
      </w:r>
    </w:p>
    <w:p w14:paraId="5E5EFBAC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4号楼：4-201、4-202、4-203、</w:t>
      </w:r>
      <w:bookmarkStart w:id="6" w:name="OLE_LINK1"/>
      <w:bookmarkStart w:id="7" w:name="OLE_LINK2"/>
      <w:r>
        <w:rPr>
          <w:rFonts w:hint="eastAsia" w:ascii="仿宋_GB2312" w:hAnsi="仿宋_GB2312" w:eastAsia="仿宋_GB2312" w:cs="仿宋_GB2312"/>
          <w:sz w:val="32"/>
          <w:szCs w:val="32"/>
        </w:rPr>
        <w:t>4-206</w:t>
      </w:r>
      <w:bookmarkEnd w:id="6"/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、4-207</w:t>
      </w:r>
    </w:p>
    <w:p w14:paraId="1CE82914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戏曲艺术学院：考务办4-401</w:t>
      </w:r>
    </w:p>
    <w:p w14:paraId="02786EB0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4号楼：4-209、4-402、4-403、4-404、4-405、4-406、4-407、4-408</w:t>
      </w:r>
    </w:p>
    <w:p w14:paraId="3CEA0836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医学技术学院：考务办4-205</w:t>
      </w:r>
    </w:p>
    <w:p w14:paraId="0E701B84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4号楼：4-301、4-302、4-303、4-304、4-305、4-306、4-308</w:t>
      </w:r>
    </w:p>
    <w:p w14:paraId="046A41B9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电商物流学院：考务办4-110</w:t>
      </w:r>
    </w:p>
    <w:p w14:paraId="451D266E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4号楼：4-113、4-212、4-213、4-215、4-311、4-312、4-314、4-411、4-412、4-414 </w:t>
      </w:r>
    </w:p>
    <w:p w14:paraId="0E27C2FE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信息工程学院：考务办3-210</w:t>
      </w:r>
    </w:p>
    <w:p w14:paraId="5FB764AF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bookmarkStart w:id="8" w:name="OLE_LINK42"/>
      <w:bookmarkStart w:id="9" w:name="OLE_LINK43"/>
      <w:r>
        <w:rPr>
          <w:rFonts w:hint="eastAsia" w:ascii="仿宋_GB2312" w:hAnsi="仿宋_GB2312" w:eastAsia="仿宋_GB2312" w:cs="仿宋_GB2312"/>
          <w:sz w:val="32"/>
          <w:szCs w:val="32"/>
        </w:rPr>
        <w:t>3号楼：3-111、3-112、3-117、3-118、3-119、3-217、3-218、3-312、3-313、3-410、3-411、3-413、3-418</w:t>
      </w:r>
      <w:bookmarkEnd w:id="4"/>
    </w:p>
    <w:bookmarkEnd w:id="8"/>
    <w:bookmarkEnd w:id="9"/>
    <w:p w14:paraId="29830C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BF"/>
    <w:rsid w:val="00371C69"/>
    <w:rsid w:val="005A7ABF"/>
    <w:rsid w:val="05995FD5"/>
    <w:rsid w:val="3B60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379</Words>
  <Characters>779</Characters>
  <Lines>5</Lines>
  <Paragraphs>1</Paragraphs>
  <TotalTime>0</TotalTime>
  <ScaleCrop>false</ScaleCrop>
  <LinksUpToDate>false</LinksUpToDate>
  <CharactersWithSpaces>783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2024-12-04T01:20:00Z</dcterms:created>
  <dc:creator>Administrator</dc:creator>
  <cp:lastModifiedBy>芳</cp:lastModifiedBy>
  <dcterms:modified xsi:type="dcterms:W3CDTF">2025-12-22T01:29:50Z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99FA920F47F74DD1AB39450684DC68B5_12</vt:lpwstr>
  </property>
  <property fmtid="{D5CDD505-2E9C-101B-9397-08002B2CF9AE}" pid="4" name="KSOTemplateDocerSaveRecord">
    <vt:lpwstr>eyJoZGlkIjoiMWVlYjc5NGExN2RhYTFhYmUxYjIwNzdhYjFlYTA4M2EiLCJ1c2VySWQiOiI0MTA4MTI4NjEifQ==</vt:lpwstr>
  </property>
</Properties>
</file>